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CE462" w14:textId="5E67CA66" w:rsidR="002173A7" w:rsidRPr="002173A7" w:rsidRDefault="002173A7" w:rsidP="002173A7">
      <w:pPr>
        <w:jc w:val="center"/>
        <w:rPr>
          <w:rFonts w:ascii="Century Gothic" w:hAnsi="Century Gothic"/>
          <w:b/>
          <w:sz w:val="28"/>
          <w:szCs w:val="28"/>
        </w:rPr>
      </w:pPr>
      <w:bookmarkStart w:id="0" w:name="_GoBack"/>
      <w:bookmarkEnd w:id="0"/>
      <w:r>
        <w:rPr>
          <w:rFonts w:ascii="Century Gothic" w:hAnsi="Century Gothic"/>
          <w:b/>
          <w:sz w:val="28"/>
          <w:szCs w:val="28"/>
        </w:rPr>
        <w:t>“</w:t>
      </w:r>
      <w:r w:rsidR="00065517">
        <w:rPr>
          <w:rFonts w:ascii="Century Gothic" w:hAnsi="Century Gothic"/>
          <w:b/>
          <w:sz w:val="28"/>
          <w:szCs w:val="28"/>
        </w:rPr>
        <w:t>RULETEA CON MADRIDECOR</w:t>
      </w:r>
      <w:r>
        <w:rPr>
          <w:rFonts w:ascii="Century Gothic" w:hAnsi="Century Gothic"/>
          <w:b/>
          <w:sz w:val="28"/>
          <w:szCs w:val="28"/>
        </w:rPr>
        <w:t>”</w:t>
      </w:r>
    </w:p>
    <w:p w14:paraId="366E6354" w14:textId="77777777" w:rsidR="002173A7" w:rsidRPr="002173A7" w:rsidRDefault="002173A7" w:rsidP="002D1815">
      <w:pPr>
        <w:jc w:val="both"/>
        <w:rPr>
          <w:rFonts w:ascii="Century Gothic" w:hAnsi="Century Gothic"/>
          <w:b/>
          <w:sz w:val="22"/>
          <w:szCs w:val="22"/>
        </w:rPr>
      </w:pPr>
    </w:p>
    <w:p w14:paraId="43E5713F" w14:textId="77777777" w:rsidR="002173A7" w:rsidRPr="002173A7" w:rsidRDefault="002173A7" w:rsidP="002D1815">
      <w:pPr>
        <w:jc w:val="both"/>
        <w:rPr>
          <w:rFonts w:ascii="Century Gothic" w:hAnsi="Century Gothic"/>
          <w:b/>
          <w:sz w:val="22"/>
          <w:szCs w:val="22"/>
        </w:rPr>
      </w:pPr>
    </w:p>
    <w:p w14:paraId="2C3CD2AC" w14:textId="60624E9A" w:rsidR="009F2FFA" w:rsidRPr="002173A7" w:rsidRDefault="009F2FFA" w:rsidP="002D1815">
      <w:pPr>
        <w:jc w:val="both"/>
        <w:rPr>
          <w:rFonts w:ascii="Century Gothic" w:hAnsi="Century Gothic"/>
          <w:b/>
          <w:sz w:val="22"/>
          <w:szCs w:val="22"/>
        </w:rPr>
      </w:pPr>
      <w:r w:rsidRPr="002173A7">
        <w:rPr>
          <w:rFonts w:ascii="Century Gothic" w:hAnsi="Century Gothic"/>
          <w:b/>
          <w:sz w:val="22"/>
          <w:szCs w:val="22"/>
        </w:rPr>
        <w:t>BASE 1.- OBJETO</w:t>
      </w:r>
    </w:p>
    <w:p w14:paraId="346AE634" w14:textId="77777777" w:rsidR="00C62E5C" w:rsidRPr="002173A7" w:rsidRDefault="00C62E5C" w:rsidP="002D1815">
      <w:pPr>
        <w:jc w:val="both"/>
        <w:rPr>
          <w:rFonts w:ascii="Century Gothic" w:hAnsi="Century Gothic"/>
          <w:sz w:val="22"/>
          <w:szCs w:val="22"/>
        </w:rPr>
      </w:pPr>
    </w:p>
    <w:p w14:paraId="456563E3" w14:textId="77777777" w:rsidR="003F37F9" w:rsidRPr="002173A7" w:rsidRDefault="003F37F9" w:rsidP="003B1ADF">
      <w:pPr>
        <w:jc w:val="both"/>
        <w:outlineLvl w:val="0"/>
        <w:rPr>
          <w:rFonts w:ascii="Century Gothic" w:hAnsi="Century Gothic"/>
          <w:sz w:val="22"/>
          <w:szCs w:val="22"/>
        </w:rPr>
      </w:pPr>
    </w:p>
    <w:p w14:paraId="79C7B2D5" w14:textId="77777777" w:rsidR="003F37F9" w:rsidRPr="002173A7" w:rsidRDefault="003F37F9" w:rsidP="003F37F9">
      <w:pPr>
        <w:spacing w:line="360" w:lineRule="auto"/>
        <w:jc w:val="both"/>
        <w:rPr>
          <w:rFonts w:ascii="Century Gothic" w:hAnsi="Century Gothic"/>
          <w:sz w:val="22"/>
          <w:szCs w:val="22"/>
        </w:rPr>
      </w:pPr>
      <w:r w:rsidRPr="002173A7">
        <w:rPr>
          <w:rFonts w:ascii="Century Gothic" w:hAnsi="Century Gothic"/>
          <w:sz w:val="22"/>
          <w:szCs w:val="22"/>
        </w:rPr>
        <w:t>Esta promoción está organizada por la mercantil MADRIDECOR EUROPE, S.L. (en adelante MADRIDECOR), con  C.I.F. B85860526, en Calle Sol, 1, Arganda del Rey, 28500 Madrid, incluida dentro de la campaña promocional denominada “</w:t>
      </w:r>
      <w:r w:rsidRPr="002173A7">
        <w:rPr>
          <w:rFonts w:ascii="Century Gothic" w:hAnsi="Century Gothic"/>
          <w:i/>
          <w:sz w:val="22"/>
          <w:szCs w:val="22"/>
        </w:rPr>
        <w:t>Ruletea con MadriDecor</w:t>
      </w:r>
      <w:r w:rsidRPr="002173A7">
        <w:rPr>
          <w:rFonts w:ascii="Century Gothic" w:hAnsi="Century Gothic"/>
          <w:sz w:val="22"/>
          <w:szCs w:val="22"/>
        </w:rPr>
        <w:t>”.</w:t>
      </w:r>
    </w:p>
    <w:p w14:paraId="7C1BAE72" w14:textId="77777777" w:rsidR="003F37F9" w:rsidRPr="002173A7" w:rsidRDefault="003F37F9" w:rsidP="003F37F9">
      <w:pPr>
        <w:spacing w:line="360" w:lineRule="auto"/>
        <w:jc w:val="both"/>
        <w:rPr>
          <w:rFonts w:ascii="Century Gothic" w:hAnsi="Century Gothic"/>
          <w:sz w:val="22"/>
          <w:szCs w:val="22"/>
        </w:rPr>
      </w:pPr>
    </w:p>
    <w:p w14:paraId="5DB5E09E" w14:textId="70A1E6A2" w:rsidR="003F37F9" w:rsidRPr="002173A7" w:rsidRDefault="003F37F9" w:rsidP="00D55105">
      <w:pPr>
        <w:spacing w:line="360" w:lineRule="auto"/>
        <w:jc w:val="both"/>
        <w:rPr>
          <w:rFonts w:ascii="Century Gothic" w:hAnsi="Century Gothic"/>
          <w:sz w:val="22"/>
          <w:szCs w:val="22"/>
        </w:rPr>
      </w:pPr>
      <w:r w:rsidRPr="002173A7">
        <w:rPr>
          <w:rFonts w:ascii="Century Gothic" w:hAnsi="Century Gothic"/>
          <w:sz w:val="22"/>
          <w:szCs w:val="22"/>
        </w:rPr>
        <w:t xml:space="preserve">El período de la promoción comprende desde el 17 de Mayo de 2015 y finaliza el 30 de Septiembre de 2015. </w:t>
      </w:r>
    </w:p>
    <w:p w14:paraId="7DB9F024" w14:textId="77777777" w:rsidR="0096551B" w:rsidRPr="002173A7" w:rsidRDefault="0096551B" w:rsidP="003B1ADF">
      <w:pPr>
        <w:jc w:val="both"/>
        <w:outlineLvl w:val="0"/>
        <w:rPr>
          <w:rFonts w:ascii="Century Gothic" w:hAnsi="Century Gothic"/>
          <w:sz w:val="22"/>
          <w:szCs w:val="22"/>
        </w:rPr>
      </w:pPr>
    </w:p>
    <w:p w14:paraId="3F36BC2A" w14:textId="77777777" w:rsidR="002D695D" w:rsidRPr="002173A7" w:rsidRDefault="002D695D" w:rsidP="002D1815">
      <w:pPr>
        <w:jc w:val="both"/>
        <w:rPr>
          <w:rFonts w:ascii="Century Gothic" w:hAnsi="Century Gothic"/>
          <w:sz w:val="22"/>
          <w:szCs w:val="22"/>
        </w:rPr>
      </w:pPr>
    </w:p>
    <w:p w14:paraId="31DD77FE" w14:textId="77777777" w:rsidR="002D695D" w:rsidRPr="002173A7" w:rsidRDefault="002D695D" w:rsidP="002D1815">
      <w:pPr>
        <w:jc w:val="both"/>
        <w:rPr>
          <w:rFonts w:ascii="Century Gothic" w:hAnsi="Century Gothic"/>
          <w:b/>
          <w:sz w:val="22"/>
          <w:szCs w:val="22"/>
        </w:rPr>
      </w:pPr>
      <w:r w:rsidRPr="002173A7">
        <w:rPr>
          <w:rFonts w:ascii="Century Gothic" w:hAnsi="Century Gothic"/>
          <w:b/>
          <w:sz w:val="22"/>
          <w:szCs w:val="22"/>
        </w:rPr>
        <w:t>BASE 2.- DERECHO A PARTICIPAR</w:t>
      </w:r>
    </w:p>
    <w:p w14:paraId="699A28C6" w14:textId="77777777" w:rsidR="00D55105" w:rsidRPr="002173A7" w:rsidRDefault="00D55105" w:rsidP="002D1815">
      <w:pPr>
        <w:jc w:val="both"/>
        <w:rPr>
          <w:rFonts w:ascii="Century Gothic" w:hAnsi="Century Gothic"/>
          <w:b/>
          <w:sz w:val="22"/>
          <w:szCs w:val="22"/>
        </w:rPr>
      </w:pPr>
    </w:p>
    <w:p w14:paraId="0EB37B69" w14:textId="77777777" w:rsidR="00D55105" w:rsidRPr="002173A7" w:rsidRDefault="00D55105" w:rsidP="002D1815">
      <w:pPr>
        <w:jc w:val="both"/>
        <w:rPr>
          <w:rFonts w:ascii="Century Gothic" w:hAnsi="Century Gothic"/>
          <w:b/>
          <w:sz w:val="22"/>
          <w:szCs w:val="22"/>
        </w:rPr>
      </w:pPr>
    </w:p>
    <w:p w14:paraId="6FD3B6FC" w14:textId="6F3DC738" w:rsidR="002D1815" w:rsidRPr="002173A7" w:rsidRDefault="002D695D" w:rsidP="002D1815">
      <w:pPr>
        <w:spacing w:line="360" w:lineRule="auto"/>
        <w:jc w:val="both"/>
        <w:rPr>
          <w:rFonts w:ascii="Century Gothic" w:hAnsi="Century Gothic"/>
          <w:sz w:val="22"/>
          <w:szCs w:val="22"/>
        </w:rPr>
      </w:pPr>
      <w:r w:rsidRPr="002173A7">
        <w:rPr>
          <w:rFonts w:ascii="Century Gothic" w:hAnsi="Century Gothic"/>
          <w:sz w:val="22"/>
          <w:szCs w:val="22"/>
        </w:rPr>
        <w:t>Puede</w:t>
      </w:r>
      <w:r w:rsidR="002173A7" w:rsidRPr="002173A7">
        <w:rPr>
          <w:rFonts w:ascii="Century Gothic" w:hAnsi="Century Gothic"/>
          <w:sz w:val="22"/>
          <w:szCs w:val="22"/>
        </w:rPr>
        <w:t>n</w:t>
      </w:r>
      <w:r w:rsidRPr="002173A7">
        <w:rPr>
          <w:rFonts w:ascii="Century Gothic" w:hAnsi="Century Gothic"/>
          <w:sz w:val="22"/>
          <w:szCs w:val="22"/>
        </w:rPr>
        <w:t xml:space="preserve"> participar en el concurso cualquier persona física mayor de 18 años que </w:t>
      </w:r>
      <w:r w:rsidR="003F37F9" w:rsidRPr="002173A7">
        <w:rPr>
          <w:rFonts w:ascii="Century Gothic" w:hAnsi="Century Gothic"/>
          <w:sz w:val="22"/>
          <w:szCs w:val="22"/>
        </w:rPr>
        <w:t xml:space="preserve">adquiera </w:t>
      </w:r>
      <w:r w:rsidR="00D55105" w:rsidRPr="002173A7">
        <w:rPr>
          <w:rFonts w:ascii="Century Gothic" w:hAnsi="Century Gothic"/>
          <w:sz w:val="22"/>
          <w:szCs w:val="22"/>
        </w:rPr>
        <w:t>cualquier</w:t>
      </w:r>
      <w:r w:rsidR="003F37F9" w:rsidRPr="002173A7">
        <w:rPr>
          <w:rFonts w:ascii="Century Gothic" w:hAnsi="Century Gothic"/>
          <w:sz w:val="22"/>
          <w:szCs w:val="22"/>
        </w:rPr>
        <w:t xml:space="preserve"> artículo</w:t>
      </w:r>
      <w:r w:rsidR="00D55105" w:rsidRPr="002173A7">
        <w:rPr>
          <w:rFonts w:ascii="Century Gothic" w:hAnsi="Century Gothic"/>
          <w:sz w:val="22"/>
          <w:szCs w:val="22"/>
        </w:rPr>
        <w:t>/s</w:t>
      </w:r>
      <w:r w:rsidR="003F37F9" w:rsidRPr="002173A7">
        <w:rPr>
          <w:rFonts w:ascii="Century Gothic" w:hAnsi="Century Gothic"/>
          <w:sz w:val="22"/>
          <w:szCs w:val="22"/>
        </w:rPr>
        <w:t xml:space="preserve"> de mobiliario</w:t>
      </w:r>
      <w:r w:rsidR="002173A7" w:rsidRPr="002173A7">
        <w:rPr>
          <w:rFonts w:ascii="Century Gothic" w:hAnsi="Century Gothic"/>
          <w:sz w:val="22"/>
          <w:szCs w:val="22"/>
        </w:rPr>
        <w:t>/s</w:t>
      </w:r>
      <w:r w:rsidR="003F37F9" w:rsidRPr="002173A7">
        <w:rPr>
          <w:rFonts w:ascii="Century Gothic" w:hAnsi="Century Gothic"/>
          <w:sz w:val="22"/>
          <w:szCs w:val="22"/>
        </w:rPr>
        <w:t xml:space="preserve"> de MadriDecor  por un valor </w:t>
      </w:r>
      <w:r w:rsidR="002173A7" w:rsidRPr="002173A7">
        <w:rPr>
          <w:rFonts w:ascii="Century Gothic" w:hAnsi="Century Gothic"/>
          <w:sz w:val="22"/>
          <w:szCs w:val="22"/>
        </w:rPr>
        <w:t xml:space="preserve">igual o </w:t>
      </w:r>
      <w:r w:rsidR="003F37F9" w:rsidRPr="002173A7">
        <w:rPr>
          <w:rFonts w:ascii="Century Gothic" w:hAnsi="Century Gothic"/>
          <w:sz w:val="22"/>
          <w:szCs w:val="22"/>
        </w:rPr>
        <w:t xml:space="preserve">superior a 1.000 € (MIL EUROS). </w:t>
      </w:r>
    </w:p>
    <w:p w14:paraId="259D2C1F" w14:textId="77777777" w:rsidR="002D1815" w:rsidRPr="002173A7" w:rsidRDefault="002D1815" w:rsidP="002D1815">
      <w:pPr>
        <w:spacing w:line="360" w:lineRule="auto"/>
        <w:jc w:val="both"/>
        <w:rPr>
          <w:rFonts w:ascii="Century Gothic" w:hAnsi="Century Gothic"/>
          <w:sz w:val="22"/>
          <w:szCs w:val="22"/>
        </w:rPr>
      </w:pPr>
    </w:p>
    <w:p w14:paraId="6CEEC336" w14:textId="0D6BA777" w:rsidR="005354B0" w:rsidRPr="002173A7" w:rsidRDefault="00D55105" w:rsidP="002D1815">
      <w:pPr>
        <w:spacing w:line="360" w:lineRule="auto"/>
        <w:jc w:val="both"/>
        <w:rPr>
          <w:rFonts w:ascii="Century Gothic" w:hAnsi="Century Gothic"/>
          <w:sz w:val="22"/>
          <w:szCs w:val="22"/>
        </w:rPr>
      </w:pPr>
      <w:r w:rsidRPr="002173A7">
        <w:rPr>
          <w:rFonts w:ascii="Century Gothic" w:hAnsi="Century Gothic"/>
          <w:sz w:val="22"/>
          <w:szCs w:val="22"/>
        </w:rPr>
        <w:t xml:space="preserve">Los clientes tendrán derecho por cada mil euros de compra </w:t>
      </w:r>
      <w:r w:rsidR="005354B0" w:rsidRPr="002173A7">
        <w:rPr>
          <w:rFonts w:ascii="Century Gothic" w:hAnsi="Century Gothic"/>
          <w:sz w:val="22"/>
          <w:szCs w:val="22"/>
        </w:rPr>
        <w:t xml:space="preserve">a </w:t>
      </w:r>
      <w:r w:rsidRPr="002173A7">
        <w:rPr>
          <w:rFonts w:ascii="Century Gothic" w:hAnsi="Century Gothic"/>
          <w:sz w:val="22"/>
          <w:szCs w:val="22"/>
        </w:rPr>
        <w:t xml:space="preserve">un boleto </w:t>
      </w:r>
      <w:r w:rsidR="005354B0" w:rsidRPr="002173A7">
        <w:rPr>
          <w:rFonts w:ascii="Century Gothic" w:hAnsi="Century Gothic"/>
          <w:sz w:val="22"/>
          <w:szCs w:val="22"/>
        </w:rPr>
        <w:t>que le p</w:t>
      </w:r>
      <w:r w:rsidR="00065517">
        <w:rPr>
          <w:rFonts w:ascii="Century Gothic" w:hAnsi="Century Gothic"/>
          <w:sz w:val="22"/>
          <w:szCs w:val="22"/>
        </w:rPr>
        <w:t>ermitirá una tirada a la ruleta, por lo consiguiente tirará tantas veces como números de boletos disponga.</w:t>
      </w:r>
    </w:p>
    <w:p w14:paraId="78C35CAC" w14:textId="5AC261A9" w:rsidR="00D55105" w:rsidRPr="002173A7" w:rsidRDefault="00D55105" w:rsidP="002D1815">
      <w:pPr>
        <w:spacing w:line="360" w:lineRule="auto"/>
        <w:jc w:val="both"/>
        <w:rPr>
          <w:rFonts w:ascii="Century Gothic" w:hAnsi="Century Gothic"/>
          <w:sz w:val="22"/>
          <w:szCs w:val="22"/>
        </w:rPr>
      </w:pPr>
    </w:p>
    <w:p w14:paraId="7926DC71" w14:textId="326BDE59" w:rsidR="002D695D" w:rsidRPr="002173A7" w:rsidRDefault="00184E1A" w:rsidP="002D1815">
      <w:pPr>
        <w:spacing w:line="360" w:lineRule="auto"/>
        <w:jc w:val="both"/>
        <w:rPr>
          <w:rFonts w:ascii="Century Gothic" w:hAnsi="Century Gothic"/>
          <w:sz w:val="22"/>
          <w:szCs w:val="22"/>
        </w:rPr>
      </w:pPr>
      <w:r w:rsidRPr="002173A7">
        <w:rPr>
          <w:rFonts w:ascii="Century Gothic" w:hAnsi="Century Gothic"/>
          <w:sz w:val="22"/>
          <w:szCs w:val="22"/>
        </w:rPr>
        <w:t>Será requisito</w:t>
      </w:r>
      <w:r w:rsidR="002D1815" w:rsidRPr="002173A7">
        <w:rPr>
          <w:rFonts w:ascii="Century Gothic" w:hAnsi="Century Gothic"/>
          <w:sz w:val="22"/>
          <w:szCs w:val="22"/>
        </w:rPr>
        <w:t xml:space="preserve"> imprescindible para tener derecho a la participación </w:t>
      </w:r>
      <w:r w:rsidR="002173A7" w:rsidRPr="002173A7">
        <w:rPr>
          <w:rFonts w:ascii="Century Gothic" w:hAnsi="Century Gothic"/>
          <w:sz w:val="22"/>
          <w:szCs w:val="22"/>
        </w:rPr>
        <w:t>de</w:t>
      </w:r>
      <w:r w:rsidR="002D1815" w:rsidRPr="002173A7">
        <w:rPr>
          <w:rFonts w:ascii="Century Gothic" w:hAnsi="Century Gothic"/>
          <w:sz w:val="22"/>
          <w:szCs w:val="22"/>
        </w:rPr>
        <w:t xml:space="preserve"> </w:t>
      </w:r>
      <w:r w:rsidR="00D55105" w:rsidRPr="002173A7">
        <w:rPr>
          <w:rFonts w:ascii="Century Gothic" w:hAnsi="Century Gothic"/>
          <w:sz w:val="22"/>
          <w:szCs w:val="22"/>
        </w:rPr>
        <w:t xml:space="preserve">una tirada </w:t>
      </w:r>
      <w:r w:rsidR="002173A7" w:rsidRPr="002173A7">
        <w:rPr>
          <w:rFonts w:ascii="Century Gothic" w:hAnsi="Century Gothic"/>
          <w:sz w:val="22"/>
          <w:szCs w:val="22"/>
        </w:rPr>
        <w:t>a</w:t>
      </w:r>
      <w:r w:rsidR="00D55105" w:rsidRPr="002173A7">
        <w:rPr>
          <w:rFonts w:ascii="Century Gothic" w:hAnsi="Century Gothic"/>
          <w:sz w:val="22"/>
          <w:szCs w:val="22"/>
        </w:rPr>
        <w:t xml:space="preserve"> la rule</w:t>
      </w:r>
      <w:r w:rsidR="00B2242A" w:rsidRPr="002173A7">
        <w:rPr>
          <w:rFonts w:ascii="Century Gothic" w:hAnsi="Century Gothic"/>
          <w:sz w:val="22"/>
          <w:szCs w:val="22"/>
        </w:rPr>
        <w:t xml:space="preserve">ta que el concursante </w:t>
      </w:r>
      <w:r w:rsidR="002D1815" w:rsidRPr="002173A7">
        <w:rPr>
          <w:rFonts w:ascii="Century Gothic" w:hAnsi="Century Gothic"/>
          <w:sz w:val="22"/>
          <w:szCs w:val="22"/>
        </w:rPr>
        <w:t xml:space="preserve">haya entregado </w:t>
      </w:r>
      <w:r w:rsidR="00C62E5C" w:rsidRPr="002173A7">
        <w:rPr>
          <w:rFonts w:ascii="Century Gothic" w:hAnsi="Century Gothic"/>
          <w:sz w:val="22"/>
          <w:szCs w:val="22"/>
        </w:rPr>
        <w:t>a MADRIDECOR</w:t>
      </w:r>
      <w:r w:rsidR="002D1815" w:rsidRPr="002173A7">
        <w:rPr>
          <w:rFonts w:ascii="Century Gothic" w:hAnsi="Century Gothic"/>
          <w:sz w:val="22"/>
          <w:szCs w:val="22"/>
        </w:rPr>
        <w:t xml:space="preserve"> </w:t>
      </w:r>
      <w:r w:rsidR="003C73E9" w:rsidRPr="002173A7">
        <w:rPr>
          <w:rFonts w:ascii="Century Gothic" w:hAnsi="Century Gothic"/>
          <w:sz w:val="22"/>
          <w:szCs w:val="22"/>
        </w:rPr>
        <w:t xml:space="preserve">al menos un 30% </w:t>
      </w:r>
      <w:r w:rsidR="002173A7" w:rsidRPr="002173A7">
        <w:rPr>
          <w:rFonts w:ascii="Century Gothic" w:hAnsi="Century Gothic"/>
          <w:sz w:val="22"/>
          <w:szCs w:val="22"/>
        </w:rPr>
        <w:t xml:space="preserve">del importe total de la compra, </w:t>
      </w:r>
      <w:r w:rsidR="003C73E9" w:rsidRPr="002173A7">
        <w:rPr>
          <w:rFonts w:ascii="Century Gothic" w:hAnsi="Century Gothic"/>
          <w:sz w:val="22"/>
          <w:szCs w:val="22"/>
        </w:rPr>
        <w:t>en concepto de señal o reserva del pedido</w:t>
      </w:r>
      <w:r w:rsidR="00B2242A" w:rsidRPr="002173A7">
        <w:rPr>
          <w:rFonts w:ascii="Century Gothic" w:hAnsi="Century Gothic"/>
          <w:sz w:val="22"/>
          <w:szCs w:val="22"/>
        </w:rPr>
        <w:t xml:space="preserve"> suscrito</w:t>
      </w:r>
      <w:r w:rsidR="002173A7" w:rsidRPr="002173A7">
        <w:rPr>
          <w:rFonts w:ascii="Century Gothic" w:hAnsi="Century Gothic"/>
          <w:sz w:val="22"/>
          <w:szCs w:val="22"/>
        </w:rPr>
        <w:t>.</w:t>
      </w:r>
    </w:p>
    <w:p w14:paraId="580C190E" w14:textId="77777777" w:rsidR="00C62E5C" w:rsidRPr="002173A7" w:rsidRDefault="00C62E5C" w:rsidP="002D1815">
      <w:pPr>
        <w:spacing w:line="360" w:lineRule="auto"/>
        <w:jc w:val="both"/>
        <w:rPr>
          <w:rFonts w:ascii="Century Gothic" w:hAnsi="Century Gothic"/>
          <w:sz w:val="22"/>
          <w:szCs w:val="22"/>
        </w:rPr>
      </w:pPr>
    </w:p>
    <w:p w14:paraId="632A108A" w14:textId="5354CE7A" w:rsidR="003C73E9" w:rsidRPr="002173A7" w:rsidRDefault="00C62E5C" w:rsidP="002D1815">
      <w:pPr>
        <w:spacing w:line="360" w:lineRule="auto"/>
        <w:jc w:val="both"/>
        <w:rPr>
          <w:rFonts w:ascii="Century Gothic" w:hAnsi="Century Gothic"/>
          <w:sz w:val="22"/>
          <w:szCs w:val="22"/>
        </w:rPr>
      </w:pPr>
      <w:r w:rsidRPr="002173A7">
        <w:rPr>
          <w:rFonts w:ascii="Century Gothic" w:hAnsi="Century Gothic"/>
          <w:sz w:val="22"/>
          <w:szCs w:val="22"/>
        </w:rPr>
        <w:t>No podrán participar en la promoción aquellas personas que se encuentren vinculadas mediante relación laboral o mercantil a MADRIDECOR,</w:t>
      </w:r>
      <w:r w:rsidR="003C73E9" w:rsidRPr="002173A7">
        <w:rPr>
          <w:rFonts w:ascii="Century Gothic" w:hAnsi="Century Gothic"/>
          <w:sz w:val="22"/>
          <w:szCs w:val="22"/>
        </w:rPr>
        <w:t xml:space="preserve"> empresas vinculadas directa o indirectamente en la promoción, ni los trabajadores o colaboradores de las entidades que tengan relación con este concurso y con los premios a entregar, ni sus familiares hasta el primer grado</w:t>
      </w:r>
      <w:r w:rsidR="00C03B5A" w:rsidRPr="002173A7">
        <w:rPr>
          <w:rFonts w:ascii="Century Gothic" w:hAnsi="Century Gothic"/>
          <w:sz w:val="22"/>
          <w:szCs w:val="22"/>
        </w:rPr>
        <w:t xml:space="preserve"> de consanguineidad</w:t>
      </w:r>
      <w:r w:rsidR="00940691" w:rsidRPr="002173A7">
        <w:rPr>
          <w:rFonts w:ascii="Century Gothic" w:hAnsi="Century Gothic"/>
          <w:sz w:val="22"/>
          <w:szCs w:val="22"/>
        </w:rPr>
        <w:t>, ni có</w:t>
      </w:r>
      <w:r w:rsidR="00042D56" w:rsidRPr="002173A7">
        <w:rPr>
          <w:rFonts w:ascii="Century Gothic" w:hAnsi="Century Gothic"/>
          <w:sz w:val="22"/>
          <w:szCs w:val="22"/>
        </w:rPr>
        <w:t xml:space="preserve">nyuge o relación de naturaleza </w:t>
      </w:r>
      <w:r w:rsidR="00940691" w:rsidRPr="002173A7">
        <w:rPr>
          <w:rFonts w:ascii="Century Gothic" w:hAnsi="Century Gothic"/>
          <w:sz w:val="22"/>
          <w:szCs w:val="22"/>
        </w:rPr>
        <w:t xml:space="preserve"> análoga.</w:t>
      </w:r>
    </w:p>
    <w:p w14:paraId="1B9B9D9C" w14:textId="77777777" w:rsidR="001F06EC" w:rsidRPr="002173A7" w:rsidRDefault="001F06EC" w:rsidP="002D1815">
      <w:pPr>
        <w:spacing w:line="360" w:lineRule="auto"/>
        <w:jc w:val="both"/>
        <w:rPr>
          <w:rFonts w:ascii="Century Gothic" w:hAnsi="Century Gothic"/>
          <w:sz w:val="22"/>
          <w:szCs w:val="22"/>
        </w:rPr>
      </w:pPr>
    </w:p>
    <w:p w14:paraId="3BFA3713" w14:textId="4D2E248C" w:rsidR="001F06EC" w:rsidRPr="002173A7" w:rsidRDefault="001F06EC" w:rsidP="002D1815">
      <w:pPr>
        <w:spacing w:line="360" w:lineRule="auto"/>
        <w:jc w:val="both"/>
        <w:rPr>
          <w:rFonts w:ascii="Century Gothic" w:hAnsi="Century Gothic"/>
          <w:sz w:val="22"/>
          <w:szCs w:val="22"/>
        </w:rPr>
      </w:pPr>
      <w:r w:rsidRPr="002173A7">
        <w:rPr>
          <w:rFonts w:ascii="Century Gothic" w:hAnsi="Century Gothic"/>
          <w:sz w:val="22"/>
          <w:szCs w:val="22"/>
        </w:rPr>
        <w:lastRenderedPageBreak/>
        <w:t>Para acceder a la tirada de la ruleta, el concursa</w:t>
      </w:r>
      <w:r w:rsidR="00C153D9" w:rsidRPr="002173A7">
        <w:rPr>
          <w:rFonts w:ascii="Century Gothic" w:hAnsi="Century Gothic"/>
          <w:sz w:val="22"/>
          <w:szCs w:val="22"/>
        </w:rPr>
        <w:t>nte-cliente deberá rellenar correctamente el cupón destinado para tal fin.</w:t>
      </w:r>
    </w:p>
    <w:p w14:paraId="2535E19F" w14:textId="77777777" w:rsidR="00940691" w:rsidRPr="002173A7" w:rsidRDefault="00940691" w:rsidP="002D1815">
      <w:pPr>
        <w:spacing w:line="360" w:lineRule="auto"/>
        <w:jc w:val="both"/>
        <w:rPr>
          <w:rFonts w:ascii="Century Gothic" w:hAnsi="Century Gothic"/>
          <w:sz w:val="22"/>
          <w:szCs w:val="22"/>
        </w:rPr>
      </w:pPr>
    </w:p>
    <w:p w14:paraId="1F1D65A8" w14:textId="77777777" w:rsidR="00940691" w:rsidRPr="002173A7" w:rsidRDefault="00940691" w:rsidP="002D1815">
      <w:pPr>
        <w:spacing w:line="360" w:lineRule="auto"/>
        <w:jc w:val="both"/>
        <w:rPr>
          <w:rFonts w:ascii="Century Gothic" w:hAnsi="Century Gothic"/>
          <w:b/>
          <w:sz w:val="22"/>
          <w:szCs w:val="22"/>
        </w:rPr>
      </w:pPr>
      <w:r w:rsidRPr="002173A7">
        <w:rPr>
          <w:rFonts w:ascii="Century Gothic" w:hAnsi="Century Gothic"/>
          <w:b/>
          <w:sz w:val="22"/>
          <w:szCs w:val="22"/>
        </w:rPr>
        <w:t>BASE 3.- PREMIOS</w:t>
      </w:r>
    </w:p>
    <w:p w14:paraId="45D1B027" w14:textId="77777777" w:rsidR="00C62E5C" w:rsidRPr="002173A7" w:rsidRDefault="00C62E5C" w:rsidP="002D1815">
      <w:pPr>
        <w:spacing w:line="360" w:lineRule="auto"/>
        <w:jc w:val="both"/>
        <w:rPr>
          <w:rFonts w:ascii="Century Gothic" w:hAnsi="Century Gothic"/>
          <w:sz w:val="22"/>
          <w:szCs w:val="22"/>
        </w:rPr>
      </w:pPr>
    </w:p>
    <w:p w14:paraId="2E646FC1" w14:textId="3638F775" w:rsidR="000B4077" w:rsidRPr="002173A7" w:rsidRDefault="00310196" w:rsidP="002D1815">
      <w:pPr>
        <w:spacing w:line="360" w:lineRule="auto"/>
        <w:jc w:val="both"/>
        <w:rPr>
          <w:rFonts w:ascii="Century Gothic" w:hAnsi="Century Gothic"/>
          <w:sz w:val="22"/>
          <w:szCs w:val="22"/>
        </w:rPr>
      </w:pPr>
      <w:r w:rsidRPr="002173A7">
        <w:rPr>
          <w:rFonts w:ascii="Century Gothic" w:hAnsi="Century Gothic"/>
          <w:sz w:val="22"/>
          <w:szCs w:val="22"/>
        </w:rPr>
        <w:t xml:space="preserve">La ruleta se </w:t>
      </w:r>
      <w:r w:rsidR="000B4077" w:rsidRPr="002173A7">
        <w:rPr>
          <w:rFonts w:ascii="Century Gothic" w:hAnsi="Century Gothic"/>
          <w:sz w:val="22"/>
          <w:szCs w:val="22"/>
        </w:rPr>
        <w:t xml:space="preserve">divide en </w:t>
      </w:r>
      <w:r w:rsidRPr="002173A7">
        <w:rPr>
          <w:rFonts w:ascii="Century Gothic" w:hAnsi="Century Gothic"/>
          <w:sz w:val="22"/>
          <w:szCs w:val="22"/>
        </w:rPr>
        <w:t xml:space="preserve">12 números, </w:t>
      </w:r>
      <w:r w:rsidR="002173A7">
        <w:rPr>
          <w:rFonts w:ascii="Century Gothic" w:hAnsi="Century Gothic"/>
          <w:sz w:val="22"/>
          <w:szCs w:val="22"/>
        </w:rPr>
        <w:t xml:space="preserve">correspondiéndole </w:t>
      </w:r>
      <w:r w:rsidR="000B4077" w:rsidRPr="002173A7">
        <w:rPr>
          <w:rFonts w:ascii="Century Gothic" w:hAnsi="Century Gothic"/>
          <w:sz w:val="22"/>
          <w:szCs w:val="22"/>
        </w:rPr>
        <w:t xml:space="preserve">a cada uno de ellos </w:t>
      </w:r>
      <w:r w:rsidR="002173A7">
        <w:rPr>
          <w:rFonts w:ascii="Century Gothic" w:hAnsi="Century Gothic"/>
          <w:sz w:val="22"/>
          <w:szCs w:val="22"/>
        </w:rPr>
        <w:t>un premio.</w:t>
      </w:r>
    </w:p>
    <w:p w14:paraId="74652C22" w14:textId="77777777" w:rsidR="00321DCB" w:rsidRPr="002173A7" w:rsidRDefault="00321DCB" w:rsidP="002D1815">
      <w:pPr>
        <w:spacing w:line="360" w:lineRule="auto"/>
        <w:jc w:val="both"/>
        <w:rPr>
          <w:rFonts w:ascii="Century Gothic" w:hAnsi="Century Gothic"/>
          <w:sz w:val="22"/>
          <w:szCs w:val="22"/>
        </w:rPr>
      </w:pPr>
    </w:p>
    <w:p w14:paraId="5C8DA285" w14:textId="6FB9B4FA" w:rsidR="001F06EC" w:rsidRPr="002173A7" w:rsidRDefault="00065517" w:rsidP="002D1815">
      <w:pPr>
        <w:spacing w:line="360" w:lineRule="auto"/>
        <w:jc w:val="both"/>
        <w:rPr>
          <w:rFonts w:ascii="Century Gothic" w:hAnsi="Century Gothic"/>
          <w:sz w:val="22"/>
          <w:szCs w:val="22"/>
        </w:rPr>
      </w:pPr>
      <w:r>
        <w:rPr>
          <w:rFonts w:ascii="Century Gothic" w:hAnsi="Century Gothic"/>
          <w:sz w:val="22"/>
          <w:szCs w:val="22"/>
        </w:rPr>
        <w:t>Se detalla a continuación la</w:t>
      </w:r>
      <w:r w:rsidR="001F06EC" w:rsidRPr="002173A7">
        <w:rPr>
          <w:rFonts w:ascii="Century Gothic" w:hAnsi="Century Gothic"/>
          <w:sz w:val="22"/>
          <w:szCs w:val="22"/>
        </w:rPr>
        <w:t xml:space="preserve"> correspon</w:t>
      </w:r>
      <w:r>
        <w:rPr>
          <w:rFonts w:ascii="Century Gothic" w:hAnsi="Century Gothic"/>
          <w:sz w:val="22"/>
          <w:szCs w:val="22"/>
        </w:rPr>
        <w:t>dencia del número con el regalo:</w:t>
      </w:r>
    </w:p>
    <w:p w14:paraId="028CB66F" w14:textId="4B1F471B" w:rsidR="000B4077" w:rsidRPr="002173A7" w:rsidRDefault="000B4077" w:rsidP="002D1815">
      <w:pPr>
        <w:spacing w:line="360" w:lineRule="auto"/>
        <w:jc w:val="both"/>
        <w:rPr>
          <w:rFonts w:ascii="Century Gothic" w:hAnsi="Century Gothic"/>
          <w:sz w:val="22"/>
          <w:szCs w:val="22"/>
        </w:rPr>
      </w:pPr>
      <w:r w:rsidRPr="002173A7">
        <w:rPr>
          <w:rFonts w:ascii="Century Gothic" w:hAnsi="Century Gothic"/>
          <w:sz w:val="22"/>
          <w:szCs w:val="22"/>
        </w:rPr>
        <w:t xml:space="preserve">Número 1: </w:t>
      </w:r>
      <w:r w:rsidR="00321DCB" w:rsidRPr="002173A7">
        <w:rPr>
          <w:rFonts w:ascii="Century Gothic" w:hAnsi="Century Gothic"/>
          <w:sz w:val="22"/>
          <w:szCs w:val="22"/>
        </w:rPr>
        <w:t>Cuadro</w:t>
      </w:r>
    </w:p>
    <w:p w14:paraId="483104B2" w14:textId="3BA189AF" w:rsidR="000B4077" w:rsidRPr="002173A7" w:rsidRDefault="000B4077" w:rsidP="002D1815">
      <w:pPr>
        <w:spacing w:line="360" w:lineRule="auto"/>
        <w:jc w:val="both"/>
        <w:rPr>
          <w:rFonts w:ascii="Century Gothic" w:hAnsi="Century Gothic"/>
          <w:sz w:val="22"/>
          <w:szCs w:val="22"/>
        </w:rPr>
      </w:pPr>
      <w:r w:rsidRPr="002173A7">
        <w:rPr>
          <w:rFonts w:ascii="Century Gothic" w:hAnsi="Century Gothic"/>
          <w:sz w:val="22"/>
          <w:szCs w:val="22"/>
        </w:rPr>
        <w:t>Número 2:</w:t>
      </w:r>
      <w:r w:rsidR="00321DCB" w:rsidRPr="002173A7">
        <w:rPr>
          <w:rFonts w:ascii="Century Gothic" w:hAnsi="Century Gothic"/>
          <w:sz w:val="22"/>
          <w:szCs w:val="22"/>
        </w:rPr>
        <w:t xml:space="preserve"> Almohada visco</w:t>
      </w:r>
    </w:p>
    <w:p w14:paraId="33979519" w14:textId="1098A67E" w:rsidR="000B4077" w:rsidRPr="002173A7" w:rsidRDefault="000B4077" w:rsidP="002D1815">
      <w:pPr>
        <w:spacing w:line="360" w:lineRule="auto"/>
        <w:jc w:val="both"/>
        <w:rPr>
          <w:rFonts w:ascii="Century Gothic" w:hAnsi="Century Gothic"/>
          <w:sz w:val="22"/>
          <w:szCs w:val="22"/>
        </w:rPr>
      </w:pPr>
      <w:r w:rsidRPr="002173A7">
        <w:rPr>
          <w:rFonts w:ascii="Century Gothic" w:hAnsi="Century Gothic"/>
          <w:sz w:val="22"/>
          <w:szCs w:val="22"/>
        </w:rPr>
        <w:t>Número 3:</w:t>
      </w:r>
      <w:r w:rsidR="00321DCB" w:rsidRPr="002173A7">
        <w:rPr>
          <w:rFonts w:ascii="Century Gothic" w:hAnsi="Century Gothic"/>
          <w:sz w:val="22"/>
          <w:szCs w:val="22"/>
        </w:rPr>
        <w:t xml:space="preserve"> Colchón 135*190</w:t>
      </w:r>
    </w:p>
    <w:p w14:paraId="7A1031CC" w14:textId="2D17A779" w:rsidR="000B4077" w:rsidRPr="002173A7" w:rsidRDefault="000B4077" w:rsidP="002D1815">
      <w:pPr>
        <w:spacing w:line="360" w:lineRule="auto"/>
        <w:jc w:val="both"/>
        <w:rPr>
          <w:rFonts w:ascii="Century Gothic" w:hAnsi="Century Gothic"/>
          <w:sz w:val="22"/>
          <w:szCs w:val="22"/>
        </w:rPr>
      </w:pPr>
      <w:r w:rsidRPr="002173A7">
        <w:rPr>
          <w:rFonts w:ascii="Century Gothic" w:hAnsi="Century Gothic"/>
          <w:sz w:val="22"/>
          <w:szCs w:val="22"/>
        </w:rPr>
        <w:t>Número 4:</w:t>
      </w:r>
      <w:r w:rsidR="00321DCB" w:rsidRPr="002173A7">
        <w:rPr>
          <w:rFonts w:ascii="Century Gothic" w:hAnsi="Century Gothic"/>
          <w:sz w:val="22"/>
          <w:szCs w:val="22"/>
        </w:rPr>
        <w:t xml:space="preserve"> Batidora</w:t>
      </w:r>
    </w:p>
    <w:p w14:paraId="567DB6B3" w14:textId="26035CCB" w:rsidR="000B4077" w:rsidRPr="002173A7" w:rsidRDefault="000B4077" w:rsidP="002D1815">
      <w:pPr>
        <w:spacing w:line="360" w:lineRule="auto"/>
        <w:jc w:val="both"/>
        <w:rPr>
          <w:rFonts w:ascii="Century Gothic" w:hAnsi="Century Gothic"/>
          <w:sz w:val="22"/>
          <w:szCs w:val="22"/>
        </w:rPr>
      </w:pPr>
      <w:r w:rsidRPr="002173A7">
        <w:rPr>
          <w:rFonts w:ascii="Century Gothic" w:hAnsi="Century Gothic"/>
          <w:sz w:val="22"/>
          <w:szCs w:val="22"/>
        </w:rPr>
        <w:t>Número 5:</w:t>
      </w:r>
      <w:r w:rsidR="00321DCB" w:rsidRPr="002173A7">
        <w:rPr>
          <w:rFonts w:ascii="Century Gothic" w:hAnsi="Century Gothic"/>
          <w:sz w:val="22"/>
          <w:szCs w:val="22"/>
        </w:rPr>
        <w:t xml:space="preserve"> Figura decorativa</w:t>
      </w:r>
    </w:p>
    <w:p w14:paraId="3C44D7BB" w14:textId="691B48C9" w:rsidR="000B4077" w:rsidRPr="002173A7" w:rsidRDefault="000B4077" w:rsidP="002D1815">
      <w:pPr>
        <w:spacing w:line="360" w:lineRule="auto"/>
        <w:jc w:val="both"/>
        <w:rPr>
          <w:rFonts w:ascii="Century Gothic" w:hAnsi="Century Gothic"/>
          <w:sz w:val="22"/>
          <w:szCs w:val="22"/>
        </w:rPr>
      </w:pPr>
      <w:r w:rsidRPr="002173A7">
        <w:rPr>
          <w:rFonts w:ascii="Century Gothic" w:hAnsi="Century Gothic"/>
          <w:sz w:val="22"/>
          <w:szCs w:val="22"/>
        </w:rPr>
        <w:t>Número 6:</w:t>
      </w:r>
      <w:r w:rsidR="00321DCB" w:rsidRPr="002173A7">
        <w:rPr>
          <w:rFonts w:ascii="Century Gothic" w:hAnsi="Century Gothic"/>
          <w:sz w:val="22"/>
          <w:szCs w:val="22"/>
        </w:rPr>
        <w:t xml:space="preserve"> Edredón nórdico</w:t>
      </w:r>
    </w:p>
    <w:p w14:paraId="7113F964" w14:textId="1FC73C45" w:rsidR="000B4077" w:rsidRPr="002173A7" w:rsidRDefault="000B4077" w:rsidP="002D1815">
      <w:pPr>
        <w:spacing w:line="360" w:lineRule="auto"/>
        <w:jc w:val="both"/>
        <w:rPr>
          <w:rFonts w:ascii="Century Gothic" w:hAnsi="Century Gothic"/>
          <w:sz w:val="22"/>
          <w:szCs w:val="22"/>
        </w:rPr>
      </w:pPr>
      <w:r w:rsidRPr="002173A7">
        <w:rPr>
          <w:rFonts w:ascii="Century Gothic" w:hAnsi="Century Gothic"/>
          <w:sz w:val="22"/>
          <w:szCs w:val="22"/>
        </w:rPr>
        <w:t>Número 7:</w:t>
      </w:r>
      <w:r w:rsidR="00321DCB" w:rsidRPr="002173A7">
        <w:rPr>
          <w:rFonts w:ascii="Century Gothic" w:hAnsi="Century Gothic"/>
          <w:sz w:val="22"/>
          <w:szCs w:val="22"/>
        </w:rPr>
        <w:t xml:space="preserve"> Lámpara</w:t>
      </w:r>
    </w:p>
    <w:p w14:paraId="2D8E7244" w14:textId="608A536B" w:rsidR="000B4077" w:rsidRPr="002173A7" w:rsidRDefault="000B4077" w:rsidP="002D1815">
      <w:pPr>
        <w:spacing w:line="360" w:lineRule="auto"/>
        <w:jc w:val="both"/>
        <w:rPr>
          <w:rFonts w:ascii="Century Gothic" w:hAnsi="Century Gothic"/>
          <w:sz w:val="22"/>
          <w:szCs w:val="22"/>
        </w:rPr>
      </w:pPr>
      <w:r w:rsidRPr="002173A7">
        <w:rPr>
          <w:rFonts w:ascii="Century Gothic" w:hAnsi="Century Gothic"/>
          <w:sz w:val="22"/>
          <w:szCs w:val="22"/>
        </w:rPr>
        <w:t>Número 8:</w:t>
      </w:r>
      <w:r w:rsidR="00321DCB" w:rsidRPr="002173A7">
        <w:rPr>
          <w:rFonts w:ascii="Century Gothic" w:hAnsi="Century Gothic"/>
          <w:sz w:val="22"/>
          <w:szCs w:val="22"/>
        </w:rPr>
        <w:t xml:space="preserve"> </w:t>
      </w:r>
      <w:r w:rsidR="00BD6CD3">
        <w:rPr>
          <w:rFonts w:ascii="Century Gothic" w:hAnsi="Century Gothic"/>
          <w:sz w:val="22"/>
          <w:szCs w:val="22"/>
        </w:rPr>
        <w:t>Colchón 90*190</w:t>
      </w:r>
    </w:p>
    <w:p w14:paraId="20FAC279" w14:textId="667D880E" w:rsidR="00321DCB" w:rsidRPr="002173A7" w:rsidRDefault="00321DCB" w:rsidP="002D1815">
      <w:pPr>
        <w:spacing w:line="360" w:lineRule="auto"/>
        <w:jc w:val="both"/>
        <w:rPr>
          <w:rFonts w:ascii="Century Gothic" w:hAnsi="Century Gothic"/>
          <w:sz w:val="22"/>
          <w:szCs w:val="22"/>
        </w:rPr>
      </w:pPr>
      <w:r w:rsidRPr="002173A7">
        <w:rPr>
          <w:rFonts w:ascii="Century Gothic" w:hAnsi="Century Gothic"/>
          <w:sz w:val="22"/>
          <w:szCs w:val="22"/>
        </w:rPr>
        <w:t>Número 9: Tablet</w:t>
      </w:r>
    </w:p>
    <w:p w14:paraId="09DC9094" w14:textId="0EDEDBFE" w:rsidR="00321DCB" w:rsidRPr="002173A7" w:rsidRDefault="00321DCB" w:rsidP="002D1815">
      <w:pPr>
        <w:spacing w:line="360" w:lineRule="auto"/>
        <w:jc w:val="both"/>
        <w:rPr>
          <w:rFonts w:ascii="Century Gothic" w:hAnsi="Century Gothic"/>
          <w:sz w:val="22"/>
          <w:szCs w:val="22"/>
        </w:rPr>
      </w:pPr>
      <w:r w:rsidRPr="002173A7">
        <w:rPr>
          <w:rFonts w:ascii="Century Gothic" w:hAnsi="Century Gothic"/>
          <w:sz w:val="22"/>
          <w:szCs w:val="22"/>
        </w:rPr>
        <w:t>Número 10: Espejo</w:t>
      </w:r>
    </w:p>
    <w:p w14:paraId="27E171FE" w14:textId="515B6AB8" w:rsidR="00321DCB" w:rsidRPr="002173A7" w:rsidRDefault="00321DCB" w:rsidP="002D1815">
      <w:pPr>
        <w:spacing w:line="360" w:lineRule="auto"/>
        <w:jc w:val="both"/>
        <w:rPr>
          <w:rFonts w:ascii="Century Gothic" w:hAnsi="Century Gothic"/>
          <w:sz w:val="22"/>
          <w:szCs w:val="22"/>
        </w:rPr>
      </w:pPr>
      <w:r w:rsidRPr="002173A7">
        <w:rPr>
          <w:rFonts w:ascii="Century Gothic" w:hAnsi="Century Gothic"/>
          <w:sz w:val="22"/>
          <w:szCs w:val="22"/>
        </w:rPr>
        <w:t>Número 11: Smartphone</w:t>
      </w:r>
    </w:p>
    <w:p w14:paraId="44782CCC" w14:textId="54C53A23" w:rsidR="00321DCB" w:rsidRPr="002173A7" w:rsidRDefault="00321DCB" w:rsidP="002D1815">
      <w:pPr>
        <w:spacing w:line="360" w:lineRule="auto"/>
        <w:jc w:val="both"/>
        <w:rPr>
          <w:rFonts w:ascii="Century Gothic" w:hAnsi="Century Gothic"/>
          <w:sz w:val="22"/>
          <w:szCs w:val="22"/>
        </w:rPr>
      </w:pPr>
      <w:r w:rsidRPr="002173A7">
        <w:rPr>
          <w:rFonts w:ascii="Century Gothic" w:hAnsi="Century Gothic"/>
          <w:sz w:val="22"/>
          <w:szCs w:val="22"/>
        </w:rPr>
        <w:t>Número 12: Nueva tirada</w:t>
      </w:r>
    </w:p>
    <w:p w14:paraId="16544876" w14:textId="77777777" w:rsidR="00321DCB" w:rsidRPr="002173A7" w:rsidRDefault="00321DCB" w:rsidP="002D1815">
      <w:pPr>
        <w:spacing w:line="360" w:lineRule="auto"/>
        <w:jc w:val="both"/>
        <w:rPr>
          <w:rFonts w:ascii="Century Gothic" w:hAnsi="Century Gothic"/>
          <w:sz w:val="22"/>
          <w:szCs w:val="22"/>
        </w:rPr>
      </w:pPr>
    </w:p>
    <w:p w14:paraId="03E5939D" w14:textId="50B00F2C" w:rsidR="00C153D9" w:rsidRPr="002173A7" w:rsidRDefault="001F06EC" w:rsidP="002D1815">
      <w:pPr>
        <w:spacing w:line="360" w:lineRule="auto"/>
        <w:jc w:val="both"/>
        <w:rPr>
          <w:rFonts w:ascii="Century Gothic" w:hAnsi="Century Gothic"/>
          <w:color w:val="D99594" w:themeColor="accent2" w:themeTint="99"/>
          <w:sz w:val="22"/>
          <w:szCs w:val="22"/>
        </w:rPr>
      </w:pPr>
      <w:r w:rsidRPr="002173A7">
        <w:rPr>
          <w:rFonts w:ascii="Century Gothic" w:hAnsi="Century Gothic"/>
          <w:sz w:val="22"/>
          <w:szCs w:val="22"/>
        </w:rPr>
        <w:t xml:space="preserve">El concursante-cliente, </w:t>
      </w:r>
      <w:r w:rsidR="00940691" w:rsidRPr="002173A7">
        <w:rPr>
          <w:rFonts w:ascii="Century Gothic" w:hAnsi="Century Gothic"/>
          <w:sz w:val="22"/>
          <w:szCs w:val="22"/>
        </w:rPr>
        <w:t xml:space="preserve">en ningún caso podrá </w:t>
      </w:r>
      <w:r w:rsidRPr="002173A7">
        <w:rPr>
          <w:rFonts w:ascii="Century Gothic" w:hAnsi="Century Gothic"/>
          <w:sz w:val="22"/>
          <w:szCs w:val="22"/>
        </w:rPr>
        <w:t>cambiar el premio</w:t>
      </w:r>
      <w:r w:rsidR="00065517">
        <w:rPr>
          <w:rFonts w:ascii="Century Gothic" w:hAnsi="Century Gothic"/>
          <w:sz w:val="22"/>
          <w:szCs w:val="22"/>
        </w:rPr>
        <w:t xml:space="preserve"> </w:t>
      </w:r>
      <w:r w:rsidRPr="002173A7">
        <w:rPr>
          <w:rFonts w:ascii="Century Gothic" w:hAnsi="Century Gothic"/>
          <w:sz w:val="22"/>
          <w:szCs w:val="22"/>
        </w:rPr>
        <w:t xml:space="preserve">o alterarlo o compensarlo </w:t>
      </w:r>
      <w:r w:rsidR="00940691" w:rsidRPr="002173A7">
        <w:rPr>
          <w:rFonts w:ascii="Century Gothic" w:hAnsi="Century Gothic"/>
          <w:sz w:val="22"/>
          <w:szCs w:val="22"/>
        </w:rPr>
        <w:t xml:space="preserve">por otro </w:t>
      </w:r>
      <w:r w:rsidRPr="002173A7">
        <w:rPr>
          <w:rFonts w:ascii="Century Gothic" w:hAnsi="Century Gothic"/>
          <w:sz w:val="22"/>
          <w:szCs w:val="22"/>
        </w:rPr>
        <w:t>diferente del que le haya correspondido en la tirada de la ruleta.</w:t>
      </w:r>
    </w:p>
    <w:p w14:paraId="456F5E9E" w14:textId="77777777" w:rsidR="001F06EC" w:rsidRPr="002173A7" w:rsidRDefault="001F06EC" w:rsidP="002D1815">
      <w:pPr>
        <w:spacing w:line="360" w:lineRule="auto"/>
        <w:jc w:val="both"/>
        <w:rPr>
          <w:rFonts w:ascii="Century Gothic" w:hAnsi="Century Gothic"/>
          <w:color w:val="D99594" w:themeColor="accent2" w:themeTint="99"/>
          <w:sz w:val="22"/>
          <w:szCs w:val="22"/>
        </w:rPr>
      </w:pPr>
    </w:p>
    <w:p w14:paraId="5D6CB52F" w14:textId="49945207" w:rsidR="002E4B6E" w:rsidRPr="002173A7" w:rsidRDefault="00042D56" w:rsidP="002D1815">
      <w:pPr>
        <w:spacing w:line="360" w:lineRule="auto"/>
        <w:jc w:val="both"/>
        <w:rPr>
          <w:rFonts w:ascii="Century Gothic" w:hAnsi="Century Gothic"/>
          <w:b/>
          <w:sz w:val="22"/>
          <w:szCs w:val="22"/>
        </w:rPr>
      </w:pPr>
      <w:r w:rsidRPr="002173A7">
        <w:rPr>
          <w:rFonts w:ascii="Century Gothic" w:hAnsi="Century Gothic"/>
          <w:b/>
          <w:sz w:val="22"/>
          <w:szCs w:val="22"/>
        </w:rPr>
        <w:t>BASE 4</w:t>
      </w:r>
      <w:r w:rsidR="002E4B6E" w:rsidRPr="002173A7">
        <w:rPr>
          <w:rFonts w:ascii="Century Gothic" w:hAnsi="Century Gothic"/>
          <w:b/>
          <w:sz w:val="22"/>
          <w:szCs w:val="22"/>
        </w:rPr>
        <w:t xml:space="preserve">.- </w:t>
      </w:r>
      <w:r w:rsidR="00E72B87" w:rsidRPr="002173A7">
        <w:rPr>
          <w:rFonts w:ascii="Century Gothic" w:hAnsi="Century Gothic"/>
          <w:b/>
          <w:sz w:val="22"/>
          <w:szCs w:val="22"/>
        </w:rPr>
        <w:t>SELECCIÓN GANADORES</w:t>
      </w:r>
    </w:p>
    <w:p w14:paraId="5A1BBAB9" w14:textId="77777777" w:rsidR="00042D56" w:rsidRPr="002173A7" w:rsidRDefault="00042D56" w:rsidP="002D1815">
      <w:pPr>
        <w:spacing w:line="360" w:lineRule="auto"/>
        <w:jc w:val="both"/>
        <w:rPr>
          <w:rFonts w:ascii="Century Gothic" w:hAnsi="Century Gothic"/>
          <w:b/>
          <w:sz w:val="22"/>
          <w:szCs w:val="22"/>
        </w:rPr>
      </w:pPr>
    </w:p>
    <w:p w14:paraId="7A018523" w14:textId="002B6E09" w:rsidR="00C153D9" w:rsidRPr="002173A7" w:rsidRDefault="00C153D9" w:rsidP="002D1815">
      <w:pPr>
        <w:spacing w:line="360" w:lineRule="auto"/>
        <w:jc w:val="both"/>
        <w:rPr>
          <w:rFonts w:ascii="Century Gothic" w:hAnsi="Century Gothic"/>
          <w:sz w:val="22"/>
          <w:szCs w:val="22"/>
        </w:rPr>
      </w:pPr>
      <w:r w:rsidRPr="002173A7">
        <w:rPr>
          <w:rFonts w:ascii="Century Gothic" w:hAnsi="Century Gothic"/>
          <w:sz w:val="22"/>
          <w:szCs w:val="22"/>
        </w:rPr>
        <w:t xml:space="preserve">Una vez realizada la tirada por parte del concursante-cliente, MadriDecor le entregará al mismo un </w:t>
      </w:r>
      <w:r w:rsidR="002C772C" w:rsidRPr="002173A7">
        <w:rPr>
          <w:rFonts w:ascii="Century Gothic" w:hAnsi="Century Gothic"/>
          <w:sz w:val="22"/>
          <w:szCs w:val="22"/>
        </w:rPr>
        <w:t>recibo</w:t>
      </w:r>
      <w:r w:rsidR="00275D38" w:rsidRPr="002173A7">
        <w:rPr>
          <w:rFonts w:ascii="Century Gothic" w:hAnsi="Century Gothic"/>
          <w:sz w:val="22"/>
          <w:szCs w:val="22"/>
        </w:rPr>
        <w:t xml:space="preserve"> que </w:t>
      </w:r>
      <w:r w:rsidR="00065517">
        <w:rPr>
          <w:rFonts w:ascii="Century Gothic" w:hAnsi="Century Gothic"/>
          <w:sz w:val="22"/>
          <w:szCs w:val="22"/>
        </w:rPr>
        <w:t>detalle el</w:t>
      </w:r>
      <w:r w:rsidR="00275D38" w:rsidRPr="002173A7">
        <w:rPr>
          <w:rFonts w:ascii="Century Gothic" w:hAnsi="Century Gothic"/>
          <w:sz w:val="22"/>
          <w:szCs w:val="22"/>
        </w:rPr>
        <w:t xml:space="preserve"> </w:t>
      </w:r>
      <w:r w:rsidRPr="002173A7">
        <w:rPr>
          <w:rFonts w:ascii="Century Gothic" w:hAnsi="Century Gothic"/>
          <w:sz w:val="22"/>
          <w:szCs w:val="22"/>
        </w:rPr>
        <w:t>regalo que le haya correspondido.</w:t>
      </w:r>
    </w:p>
    <w:p w14:paraId="4BB4988D" w14:textId="77777777" w:rsidR="00C153D9" w:rsidRPr="002173A7" w:rsidRDefault="00C153D9" w:rsidP="002D1815">
      <w:pPr>
        <w:spacing w:line="360" w:lineRule="auto"/>
        <w:jc w:val="both"/>
        <w:rPr>
          <w:rFonts w:ascii="Century Gothic" w:hAnsi="Century Gothic"/>
          <w:sz w:val="22"/>
          <w:szCs w:val="22"/>
        </w:rPr>
      </w:pPr>
    </w:p>
    <w:p w14:paraId="2BA24C9E" w14:textId="77777777" w:rsidR="00275D38" w:rsidRPr="002173A7" w:rsidRDefault="00E9748C" w:rsidP="002D1815">
      <w:pPr>
        <w:spacing w:line="360" w:lineRule="auto"/>
        <w:jc w:val="both"/>
        <w:rPr>
          <w:rFonts w:ascii="Century Gothic" w:hAnsi="Century Gothic"/>
          <w:sz w:val="22"/>
          <w:szCs w:val="22"/>
        </w:rPr>
      </w:pPr>
      <w:r w:rsidRPr="002173A7">
        <w:rPr>
          <w:rFonts w:ascii="Century Gothic" w:hAnsi="Century Gothic"/>
          <w:sz w:val="22"/>
          <w:szCs w:val="22"/>
        </w:rPr>
        <w:t xml:space="preserve">El concursante-cliente </w:t>
      </w:r>
      <w:r w:rsidR="00275D38" w:rsidRPr="002173A7">
        <w:rPr>
          <w:rFonts w:ascii="Century Gothic" w:hAnsi="Century Gothic"/>
          <w:sz w:val="22"/>
          <w:szCs w:val="22"/>
        </w:rPr>
        <w:t>recibirá dicho obsequio una vez que haya entregado el 100 % del importe de su compra de mobiliario.</w:t>
      </w:r>
    </w:p>
    <w:p w14:paraId="282E9807" w14:textId="77777777" w:rsidR="00275D38" w:rsidRPr="002173A7" w:rsidRDefault="00275D38" w:rsidP="002D1815">
      <w:pPr>
        <w:spacing w:line="360" w:lineRule="auto"/>
        <w:jc w:val="both"/>
        <w:rPr>
          <w:rFonts w:ascii="Century Gothic" w:hAnsi="Century Gothic"/>
          <w:sz w:val="22"/>
          <w:szCs w:val="22"/>
        </w:rPr>
      </w:pPr>
    </w:p>
    <w:p w14:paraId="66DA8D56" w14:textId="12F4DFD5" w:rsidR="0048213F" w:rsidRPr="002173A7" w:rsidRDefault="00656779" w:rsidP="002D1815">
      <w:pPr>
        <w:spacing w:line="360" w:lineRule="auto"/>
        <w:jc w:val="both"/>
        <w:rPr>
          <w:rFonts w:ascii="Century Gothic" w:hAnsi="Century Gothic"/>
          <w:b/>
          <w:sz w:val="22"/>
          <w:szCs w:val="22"/>
        </w:rPr>
      </w:pPr>
      <w:r w:rsidRPr="002173A7">
        <w:rPr>
          <w:rFonts w:ascii="Century Gothic" w:hAnsi="Century Gothic"/>
          <w:b/>
          <w:sz w:val="22"/>
          <w:szCs w:val="22"/>
        </w:rPr>
        <w:lastRenderedPageBreak/>
        <w:t>BASE 5</w:t>
      </w:r>
      <w:r w:rsidR="0048213F" w:rsidRPr="002173A7">
        <w:rPr>
          <w:rFonts w:ascii="Century Gothic" w:hAnsi="Century Gothic"/>
          <w:b/>
          <w:sz w:val="22"/>
          <w:szCs w:val="22"/>
        </w:rPr>
        <w:t>.- ACEPTACIÓN DE LAS BASES</w:t>
      </w:r>
    </w:p>
    <w:p w14:paraId="573BA7D9" w14:textId="77777777" w:rsidR="00656779" w:rsidRPr="002173A7" w:rsidRDefault="00656779" w:rsidP="002D1815">
      <w:pPr>
        <w:spacing w:line="360" w:lineRule="auto"/>
        <w:jc w:val="both"/>
        <w:rPr>
          <w:rFonts w:ascii="Century Gothic" w:hAnsi="Century Gothic"/>
          <w:b/>
          <w:sz w:val="22"/>
          <w:szCs w:val="22"/>
        </w:rPr>
      </w:pPr>
    </w:p>
    <w:p w14:paraId="696D09B6" w14:textId="77777777" w:rsidR="0048213F" w:rsidRPr="002173A7" w:rsidRDefault="0048213F" w:rsidP="002D1815">
      <w:pPr>
        <w:spacing w:line="360" w:lineRule="auto"/>
        <w:jc w:val="both"/>
        <w:rPr>
          <w:rFonts w:ascii="Century Gothic" w:hAnsi="Century Gothic"/>
          <w:sz w:val="22"/>
          <w:szCs w:val="22"/>
        </w:rPr>
      </w:pPr>
      <w:r w:rsidRPr="002173A7">
        <w:rPr>
          <w:rFonts w:ascii="Century Gothic" w:hAnsi="Century Gothic"/>
          <w:sz w:val="22"/>
          <w:szCs w:val="22"/>
        </w:rPr>
        <w:t>El participante acepta expresamente cumplir todas y cada una de las BASES del presente concurso.</w:t>
      </w:r>
    </w:p>
    <w:p w14:paraId="26A315E3" w14:textId="77777777" w:rsidR="00656779" w:rsidRPr="002173A7" w:rsidRDefault="00656779" w:rsidP="002D1815">
      <w:pPr>
        <w:spacing w:line="360" w:lineRule="auto"/>
        <w:jc w:val="both"/>
        <w:rPr>
          <w:rFonts w:ascii="Century Gothic" w:hAnsi="Century Gothic"/>
          <w:sz w:val="22"/>
          <w:szCs w:val="22"/>
        </w:rPr>
      </w:pPr>
    </w:p>
    <w:p w14:paraId="171A736C" w14:textId="77777777" w:rsidR="0048213F" w:rsidRPr="002173A7" w:rsidRDefault="0048213F" w:rsidP="002D1815">
      <w:pPr>
        <w:spacing w:line="360" w:lineRule="auto"/>
        <w:jc w:val="both"/>
        <w:rPr>
          <w:rFonts w:ascii="Century Gothic" w:hAnsi="Century Gothic"/>
          <w:sz w:val="22"/>
          <w:szCs w:val="22"/>
        </w:rPr>
      </w:pPr>
      <w:r w:rsidRPr="002173A7">
        <w:rPr>
          <w:rFonts w:ascii="Century Gothic" w:hAnsi="Century Gothic"/>
          <w:sz w:val="22"/>
          <w:szCs w:val="22"/>
        </w:rPr>
        <w:t>El incumplimiento de alguna de las BASES dará lugar a la exclusión del participante de la presente promoción.</w:t>
      </w:r>
    </w:p>
    <w:p w14:paraId="598B6813" w14:textId="77777777" w:rsidR="00656779" w:rsidRPr="002173A7" w:rsidRDefault="00656779" w:rsidP="002D1815">
      <w:pPr>
        <w:spacing w:line="360" w:lineRule="auto"/>
        <w:jc w:val="both"/>
        <w:rPr>
          <w:rFonts w:ascii="Century Gothic" w:hAnsi="Century Gothic"/>
          <w:sz w:val="22"/>
          <w:szCs w:val="22"/>
        </w:rPr>
      </w:pPr>
    </w:p>
    <w:p w14:paraId="6CCAA3B7" w14:textId="5E2D1338" w:rsidR="0048213F" w:rsidRPr="002173A7" w:rsidRDefault="00656779" w:rsidP="002D1815">
      <w:pPr>
        <w:spacing w:line="360" w:lineRule="auto"/>
        <w:jc w:val="both"/>
        <w:rPr>
          <w:rFonts w:ascii="Century Gothic" w:hAnsi="Century Gothic"/>
          <w:sz w:val="22"/>
          <w:szCs w:val="22"/>
        </w:rPr>
      </w:pPr>
      <w:r w:rsidRPr="002173A7">
        <w:rPr>
          <w:rFonts w:ascii="Century Gothic" w:hAnsi="Century Gothic"/>
          <w:sz w:val="22"/>
          <w:szCs w:val="22"/>
        </w:rPr>
        <w:t>Por motivos razonados y justificados, MADRIDECOR</w:t>
      </w:r>
      <w:r w:rsidR="0048213F" w:rsidRPr="002173A7">
        <w:rPr>
          <w:rFonts w:ascii="Century Gothic" w:hAnsi="Century Gothic"/>
          <w:sz w:val="22"/>
          <w:szCs w:val="22"/>
        </w:rPr>
        <w:t xml:space="preserve"> podrá modificar las siguientes bases una vez comenzado el concurso.</w:t>
      </w:r>
    </w:p>
    <w:p w14:paraId="024726FC" w14:textId="77777777" w:rsidR="00656779" w:rsidRPr="002173A7" w:rsidRDefault="00656779" w:rsidP="002D1815">
      <w:pPr>
        <w:spacing w:line="360" w:lineRule="auto"/>
        <w:jc w:val="both"/>
        <w:rPr>
          <w:rFonts w:ascii="Century Gothic" w:hAnsi="Century Gothic"/>
          <w:sz w:val="22"/>
          <w:szCs w:val="22"/>
        </w:rPr>
      </w:pPr>
    </w:p>
    <w:p w14:paraId="2BE76BAD" w14:textId="2A8AAAE6" w:rsidR="0019037F" w:rsidRPr="002173A7" w:rsidRDefault="0019037F" w:rsidP="002D1815">
      <w:pPr>
        <w:spacing w:line="360" w:lineRule="auto"/>
        <w:jc w:val="both"/>
        <w:rPr>
          <w:rFonts w:ascii="Century Gothic" w:hAnsi="Century Gothic"/>
          <w:sz w:val="22"/>
          <w:szCs w:val="22"/>
        </w:rPr>
      </w:pPr>
      <w:r w:rsidRPr="002173A7">
        <w:rPr>
          <w:rFonts w:ascii="Century Gothic" w:hAnsi="Century Gothic"/>
          <w:sz w:val="22"/>
          <w:szCs w:val="22"/>
        </w:rPr>
        <w:t>De igual forma, las bases estarán disponibles durante el período en el que esté vigent</w:t>
      </w:r>
      <w:r w:rsidR="002173A7" w:rsidRPr="002173A7">
        <w:rPr>
          <w:rFonts w:ascii="Century Gothic" w:hAnsi="Century Gothic"/>
          <w:sz w:val="22"/>
          <w:szCs w:val="22"/>
        </w:rPr>
        <w:t xml:space="preserve">e la promoción en la página web </w:t>
      </w:r>
      <w:hyperlink r:id="rId7" w:history="1">
        <w:r w:rsidR="002173A7" w:rsidRPr="002173A7">
          <w:rPr>
            <w:rStyle w:val="Hipervnculo"/>
            <w:rFonts w:ascii="Century Gothic" w:hAnsi="Century Gothic"/>
            <w:sz w:val="22"/>
            <w:szCs w:val="22"/>
          </w:rPr>
          <w:t>www.madridecor.com</w:t>
        </w:r>
      </w:hyperlink>
      <w:r w:rsidR="002173A7" w:rsidRPr="002173A7">
        <w:rPr>
          <w:rFonts w:ascii="Century Gothic" w:hAnsi="Century Gothic"/>
          <w:sz w:val="22"/>
          <w:szCs w:val="22"/>
        </w:rPr>
        <w:t>.</w:t>
      </w:r>
    </w:p>
    <w:p w14:paraId="44D55D7A" w14:textId="77777777" w:rsidR="002173A7" w:rsidRPr="002173A7" w:rsidRDefault="002173A7" w:rsidP="002D1815">
      <w:pPr>
        <w:spacing w:line="360" w:lineRule="auto"/>
        <w:jc w:val="both"/>
        <w:rPr>
          <w:rFonts w:ascii="Century Gothic" w:hAnsi="Century Gothic"/>
          <w:sz w:val="22"/>
          <w:szCs w:val="22"/>
        </w:rPr>
      </w:pPr>
    </w:p>
    <w:p w14:paraId="681A9C8B" w14:textId="77777777" w:rsidR="0019037F" w:rsidRPr="002173A7" w:rsidRDefault="0019037F" w:rsidP="002D1815">
      <w:pPr>
        <w:spacing w:line="360" w:lineRule="auto"/>
        <w:jc w:val="both"/>
        <w:rPr>
          <w:rFonts w:ascii="Century Gothic" w:hAnsi="Century Gothic"/>
          <w:sz w:val="22"/>
          <w:szCs w:val="22"/>
        </w:rPr>
      </w:pPr>
    </w:p>
    <w:p w14:paraId="1DD7967C" w14:textId="72B4DF52" w:rsidR="00656779" w:rsidRPr="002173A7" w:rsidRDefault="00656779" w:rsidP="002D1815">
      <w:pPr>
        <w:spacing w:line="360" w:lineRule="auto"/>
        <w:jc w:val="both"/>
        <w:rPr>
          <w:rFonts w:ascii="Century Gothic" w:hAnsi="Century Gothic"/>
          <w:b/>
          <w:sz w:val="22"/>
          <w:szCs w:val="22"/>
        </w:rPr>
      </w:pPr>
      <w:r w:rsidRPr="002173A7">
        <w:rPr>
          <w:rFonts w:ascii="Century Gothic" w:hAnsi="Century Gothic"/>
          <w:b/>
          <w:sz w:val="22"/>
          <w:szCs w:val="22"/>
        </w:rPr>
        <w:t>BASE 6</w:t>
      </w:r>
      <w:r w:rsidR="0019037F" w:rsidRPr="002173A7">
        <w:rPr>
          <w:rFonts w:ascii="Century Gothic" w:hAnsi="Century Gothic"/>
          <w:b/>
          <w:sz w:val="22"/>
          <w:szCs w:val="22"/>
        </w:rPr>
        <w:t>.- TRATAMIENTO DE DATOS PERSONALES</w:t>
      </w:r>
    </w:p>
    <w:p w14:paraId="1FE8498C" w14:textId="77777777" w:rsidR="00656779" w:rsidRPr="002173A7" w:rsidRDefault="00656779" w:rsidP="002D1815">
      <w:pPr>
        <w:spacing w:line="360" w:lineRule="auto"/>
        <w:jc w:val="both"/>
        <w:rPr>
          <w:rFonts w:ascii="Century Gothic" w:hAnsi="Century Gothic"/>
          <w:b/>
          <w:sz w:val="22"/>
          <w:szCs w:val="22"/>
        </w:rPr>
      </w:pPr>
    </w:p>
    <w:p w14:paraId="3FD51D67" w14:textId="56DD75B2" w:rsidR="0019037F" w:rsidRPr="002173A7" w:rsidRDefault="0019037F" w:rsidP="002D1815">
      <w:pPr>
        <w:spacing w:line="360" w:lineRule="auto"/>
        <w:jc w:val="both"/>
        <w:rPr>
          <w:rFonts w:ascii="Century Gothic" w:hAnsi="Century Gothic"/>
          <w:sz w:val="22"/>
          <w:szCs w:val="22"/>
        </w:rPr>
      </w:pPr>
      <w:r w:rsidRPr="002173A7">
        <w:rPr>
          <w:rFonts w:ascii="Century Gothic" w:hAnsi="Century Gothic"/>
          <w:sz w:val="22"/>
          <w:szCs w:val="22"/>
        </w:rPr>
        <w:t xml:space="preserve">Los datos personales recabados formarán parte de una base de datos de la mercantil </w:t>
      </w:r>
      <w:r w:rsidR="00656779" w:rsidRPr="002173A7">
        <w:rPr>
          <w:rFonts w:ascii="Century Gothic" w:hAnsi="Century Gothic"/>
          <w:sz w:val="22"/>
          <w:szCs w:val="22"/>
        </w:rPr>
        <w:t>MADRIDECOR,</w:t>
      </w:r>
      <w:r w:rsidR="00184E1A" w:rsidRPr="002173A7">
        <w:rPr>
          <w:rFonts w:ascii="Century Gothic" w:hAnsi="Century Gothic"/>
          <w:sz w:val="22"/>
          <w:szCs w:val="22"/>
        </w:rPr>
        <w:t xml:space="preserve"> la cual como responsable del fichero garantiza el cumplimiento de la Ley Orgánica 15/1999 de Protección de datos de carácter personal.</w:t>
      </w:r>
    </w:p>
    <w:p w14:paraId="6DD5BF4C" w14:textId="77777777" w:rsidR="00184E1A" w:rsidRPr="002173A7" w:rsidRDefault="00184E1A" w:rsidP="002D1815">
      <w:pPr>
        <w:spacing w:line="360" w:lineRule="auto"/>
        <w:jc w:val="both"/>
        <w:rPr>
          <w:rFonts w:ascii="Century Gothic" w:hAnsi="Century Gothic"/>
          <w:sz w:val="22"/>
          <w:szCs w:val="22"/>
        </w:rPr>
      </w:pPr>
      <w:r w:rsidRPr="002173A7">
        <w:rPr>
          <w:rFonts w:ascii="Century Gothic" w:hAnsi="Century Gothic"/>
          <w:sz w:val="22"/>
          <w:szCs w:val="22"/>
        </w:rPr>
        <w:t>Los concursantes podrán ejercitar sus derechos de acceso, rectificación, cancelación y oposición dirigiéndose mediante carta a nuestro Departamento de Marketing, en la dirección de la empresa, adjuntando copia de su DNI o tarjeta de residencia.</w:t>
      </w:r>
    </w:p>
    <w:p w14:paraId="08F912BF" w14:textId="77777777" w:rsidR="00656779" w:rsidRPr="002173A7" w:rsidRDefault="00656779" w:rsidP="002D1815">
      <w:pPr>
        <w:spacing w:line="360" w:lineRule="auto"/>
        <w:jc w:val="both"/>
        <w:rPr>
          <w:rFonts w:ascii="Century Gothic" w:hAnsi="Century Gothic"/>
          <w:sz w:val="22"/>
          <w:szCs w:val="22"/>
        </w:rPr>
      </w:pPr>
    </w:p>
    <w:p w14:paraId="3C18C05E" w14:textId="66DBC847" w:rsidR="00184E1A" w:rsidRPr="002173A7" w:rsidRDefault="00F05085" w:rsidP="002D1815">
      <w:pPr>
        <w:spacing w:line="360" w:lineRule="auto"/>
        <w:jc w:val="both"/>
        <w:rPr>
          <w:rFonts w:ascii="Century Gothic" w:hAnsi="Century Gothic"/>
          <w:sz w:val="22"/>
          <w:szCs w:val="22"/>
        </w:rPr>
      </w:pPr>
      <w:r w:rsidRPr="002173A7">
        <w:rPr>
          <w:rFonts w:ascii="Century Gothic" w:hAnsi="Century Gothic"/>
          <w:sz w:val="22"/>
          <w:szCs w:val="22"/>
        </w:rPr>
        <w:t>MADRIDECOR</w:t>
      </w:r>
      <w:r w:rsidR="00184E1A" w:rsidRPr="002173A7">
        <w:rPr>
          <w:rFonts w:ascii="Century Gothic" w:hAnsi="Century Gothic"/>
          <w:sz w:val="22"/>
          <w:szCs w:val="22"/>
        </w:rPr>
        <w:t xml:space="preserve"> dispone de las medidas de seguridad para que de la mejor manera posible se garantice la seguridad y confidencialidad de estos datos.</w:t>
      </w:r>
    </w:p>
    <w:p w14:paraId="189F4C86" w14:textId="77777777" w:rsidR="00F05085" w:rsidRPr="002173A7" w:rsidRDefault="00F05085" w:rsidP="002D1815">
      <w:pPr>
        <w:spacing w:line="360" w:lineRule="auto"/>
        <w:jc w:val="both"/>
        <w:rPr>
          <w:rFonts w:ascii="Century Gothic" w:hAnsi="Century Gothic"/>
          <w:sz w:val="22"/>
          <w:szCs w:val="22"/>
        </w:rPr>
      </w:pPr>
    </w:p>
    <w:p w14:paraId="260CE172" w14:textId="77777777" w:rsidR="00F70DAA" w:rsidRPr="002173A7" w:rsidRDefault="00F70DAA" w:rsidP="002D1815">
      <w:pPr>
        <w:jc w:val="both"/>
        <w:rPr>
          <w:rFonts w:ascii="Century Gothic" w:hAnsi="Century Gothic"/>
          <w:sz w:val="22"/>
          <w:szCs w:val="22"/>
        </w:rPr>
      </w:pPr>
    </w:p>
    <w:p w14:paraId="4F4EB0B8" w14:textId="77777777" w:rsidR="003808D8" w:rsidRPr="002173A7" w:rsidRDefault="003808D8" w:rsidP="002D1815">
      <w:pPr>
        <w:jc w:val="both"/>
        <w:rPr>
          <w:rFonts w:ascii="Century Gothic" w:hAnsi="Century Gothic"/>
          <w:sz w:val="22"/>
          <w:szCs w:val="22"/>
        </w:rPr>
      </w:pPr>
    </w:p>
    <w:sectPr w:rsidR="003808D8" w:rsidRPr="002173A7" w:rsidSect="006F385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3ABB"/>
    <w:multiLevelType w:val="hybridMultilevel"/>
    <w:tmpl w:val="C44ADD72"/>
    <w:lvl w:ilvl="0" w:tplc="DD16498A">
      <w:numFmt w:val="bullet"/>
      <w:lvlText w:val="-"/>
      <w:lvlJc w:val="left"/>
      <w:pPr>
        <w:ind w:left="720" w:hanging="360"/>
      </w:pPr>
      <w:rPr>
        <w:rFonts w:ascii="Verdana" w:eastAsiaTheme="minorEastAsia" w:hAnsi="Verdan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50"/>
    <w:rsid w:val="00013307"/>
    <w:rsid w:val="00024F6B"/>
    <w:rsid w:val="00042D56"/>
    <w:rsid w:val="00065517"/>
    <w:rsid w:val="00070250"/>
    <w:rsid w:val="000A53A5"/>
    <w:rsid w:val="000B4077"/>
    <w:rsid w:val="00144759"/>
    <w:rsid w:val="00184E1A"/>
    <w:rsid w:val="0019037F"/>
    <w:rsid w:val="001F06EC"/>
    <w:rsid w:val="002173A7"/>
    <w:rsid w:val="00265DF7"/>
    <w:rsid w:val="00275D38"/>
    <w:rsid w:val="002C772C"/>
    <w:rsid w:val="002D1815"/>
    <w:rsid w:val="002D695D"/>
    <w:rsid w:val="002E4B6E"/>
    <w:rsid w:val="00307446"/>
    <w:rsid w:val="00310196"/>
    <w:rsid w:val="00321DCB"/>
    <w:rsid w:val="003808D8"/>
    <w:rsid w:val="003827FF"/>
    <w:rsid w:val="003B1ADF"/>
    <w:rsid w:val="003C73E9"/>
    <w:rsid w:val="003F2DF4"/>
    <w:rsid w:val="003F37F9"/>
    <w:rsid w:val="003F39B5"/>
    <w:rsid w:val="00457189"/>
    <w:rsid w:val="0048213F"/>
    <w:rsid w:val="004B5432"/>
    <w:rsid w:val="004D0757"/>
    <w:rsid w:val="00515BAE"/>
    <w:rsid w:val="005354B0"/>
    <w:rsid w:val="006550F9"/>
    <w:rsid w:val="00656779"/>
    <w:rsid w:val="006B0FF8"/>
    <w:rsid w:val="006D2E0B"/>
    <w:rsid w:val="006F385B"/>
    <w:rsid w:val="007343BE"/>
    <w:rsid w:val="007B27B5"/>
    <w:rsid w:val="00802AD2"/>
    <w:rsid w:val="00807709"/>
    <w:rsid w:val="008768DF"/>
    <w:rsid w:val="008E738C"/>
    <w:rsid w:val="00940691"/>
    <w:rsid w:val="00952D5A"/>
    <w:rsid w:val="00956327"/>
    <w:rsid w:val="0096551B"/>
    <w:rsid w:val="00965BDA"/>
    <w:rsid w:val="009F0AC8"/>
    <w:rsid w:val="009F2FFA"/>
    <w:rsid w:val="00A64BD4"/>
    <w:rsid w:val="00AC3AE3"/>
    <w:rsid w:val="00B2242A"/>
    <w:rsid w:val="00B93AE2"/>
    <w:rsid w:val="00BB39A1"/>
    <w:rsid w:val="00BD6CD3"/>
    <w:rsid w:val="00C03B5A"/>
    <w:rsid w:val="00C153D9"/>
    <w:rsid w:val="00C25712"/>
    <w:rsid w:val="00C62E5C"/>
    <w:rsid w:val="00D55105"/>
    <w:rsid w:val="00DC6920"/>
    <w:rsid w:val="00E16859"/>
    <w:rsid w:val="00E608F9"/>
    <w:rsid w:val="00E72B87"/>
    <w:rsid w:val="00E9748C"/>
    <w:rsid w:val="00EB5801"/>
    <w:rsid w:val="00EE13E3"/>
    <w:rsid w:val="00F05085"/>
    <w:rsid w:val="00F625B4"/>
    <w:rsid w:val="00F70DA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2355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0250"/>
    <w:pPr>
      <w:ind w:left="720"/>
      <w:contextualSpacing/>
    </w:pPr>
  </w:style>
  <w:style w:type="character" w:styleId="Hipervnculo">
    <w:name w:val="Hyperlink"/>
    <w:basedOn w:val="Fuentedeprrafopredeter"/>
    <w:uiPriority w:val="99"/>
    <w:unhideWhenUsed/>
    <w:rsid w:val="001903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0250"/>
    <w:pPr>
      <w:ind w:left="720"/>
      <w:contextualSpacing/>
    </w:pPr>
  </w:style>
  <w:style w:type="character" w:styleId="Hipervnculo">
    <w:name w:val="Hyperlink"/>
    <w:basedOn w:val="Fuentedeprrafopredeter"/>
    <w:uiPriority w:val="99"/>
    <w:unhideWhenUsed/>
    <w:rsid w:val="001903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madridecor.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A16F3-1147-9C40-B71C-0170D9B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3159</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MADRIDECOR</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Haro</dc:creator>
  <cp:keywords/>
  <dc:description/>
  <cp:lastModifiedBy>BIBI</cp:lastModifiedBy>
  <cp:revision>2</cp:revision>
  <cp:lastPrinted>2015-05-12T16:39:00Z</cp:lastPrinted>
  <dcterms:created xsi:type="dcterms:W3CDTF">2015-05-13T14:21:00Z</dcterms:created>
  <dcterms:modified xsi:type="dcterms:W3CDTF">2015-05-13T14:21:00Z</dcterms:modified>
</cp:coreProperties>
</file>